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C3D0" w14:textId="77777777" w:rsidR="005F6383" w:rsidRPr="00446718" w:rsidRDefault="005F6383" w:rsidP="005F638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E2FC553" w14:textId="77777777" w:rsidR="005F6383" w:rsidRPr="00446718" w:rsidRDefault="005F6383" w:rsidP="005F6383">
      <w:pPr>
        <w:tabs>
          <w:tab w:val="left" w:pos="709"/>
        </w:tabs>
        <w:jc w:val="both"/>
        <w:rPr>
          <w:b/>
          <w:caps/>
          <w:sz w:val="24"/>
          <w:szCs w:val="24"/>
          <w:u w:val="single"/>
        </w:rPr>
      </w:pPr>
    </w:p>
    <w:p w14:paraId="29B1D4ED" w14:textId="77777777" w:rsidR="005F6383" w:rsidRPr="00446718" w:rsidRDefault="005F6383" w:rsidP="005F638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6423E6C" w14:textId="77777777" w:rsidR="005F6383" w:rsidRPr="00446718" w:rsidRDefault="005F6383" w:rsidP="005F6383">
      <w:pPr>
        <w:jc w:val="center"/>
        <w:rPr>
          <w:b/>
          <w:sz w:val="24"/>
          <w:szCs w:val="24"/>
        </w:rPr>
      </w:pPr>
      <w:r w:rsidRPr="00446718">
        <w:rPr>
          <w:b/>
          <w:caps/>
          <w:sz w:val="24"/>
          <w:szCs w:val="24"/>
        </w:rPr>
        <w:t>№</w:t>
      </w:r>
      <w:r>
        <w:rPr>
          <w:b/>
          <w:caps/>
          <w:sz w:val="24"/>
          <w:szCs w:val="24"/>
        </w:rPr>
        <w:t xml:space="preserve"> 06/</w:t>
      </w:r>
      <w:r w:rsidR="00FB50AA">
        <w:rPr>
          <w:b/>
          <w:caps/>
          <w:sz w:val="24"/>
          <w:szCs w:val="24"/>
        </w:rPr>
        <w:t>14-03</w:t>
      </w:r>
      <w:r>
        <w:rPr>
          <w:b/>
          <w:caps/>
          <w:sz w:val="24"/>
          <w:szCs w:val="24"/>
        </w:rPr>
        <w:t xml:space="preserve"> </w:t>
      </w:r>
      <w:r w:rsidRPr="00446718">
        <w:rPr>
          <w:b/>
          <w:sz w:val="24"/>
          <w:szCs w:val="24"/>
        </w:rPr>
        <w:t xml:space="preserve">от </w:t>
      </w:r>
      <w:r>
        <w:rPr>
          <w:b/>
          <w:sz w:val="24"/>
          <w:szCs w:val="24"/>
        </w:rPr>
        <w:t>14 мая 2025</w:t>
      </w:r>
      <w:r w:rsidRPr="00446718">
        <w:rPr>
          <w:b/>
          <w:sz w:val="24"/>
          <w:szCs w:val="24"/>
        </w:rPr>
        <w:t>г.</w:t>
      </w:r>
    </w:p>
    <w:p w14:paraId="56618329" w14:textId="77777777" w:rsidR="005F6383" w:rsidRPr="00446718" w:rsidRDefault="005F6383" w:rsidP="005F6383">
      <w:pPr>
        <w:jc w:val="center"/>
        <w:rPr>
          <w:sz w:val="24"/>
          <w:szCs w:val="24"/>
        </w:rPr>
      </w:pPr>
    </w:p>
    <w:p w14:paraId="75F19222" w14:textId="77777777" w:rsidR="005F6383" w:rsidRPr="00446718" w:rsidRDefault="005F6383" w:rsidP="005F6383">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0</w:t>
      </w:r>
      <w:r w:rsidR="00880DC5">
        <w:rPr>
          <w:b/>
          <w:sz w:val="24"/>
          <w:szCs w:val="24"/>
        </w:rPr>
        <w:t>5</w:t>
      </w:r>
      <w:r>
        <w:rPr>
          <w:b/>
          <w:sz w:val="24"/>
          <w:szCs w:val="24"/>
        </w:rPr>
        <w:t>-04/25</w:t>
      </w:r>
      <w:r w:rsidRPr="00446718">
        <w:rPr>
          <w:b/>
          <w:sz w:val="24"/>
          <w:szCs w:val="24"/>
        </w:rPr>
        <w:t xml:space="preserve"> в отношении адвоката </w:t>
      </w:r>
    </w:p>
    <w:p w14:paraId="4F80252D" w14:textId="404FA0A5" w:rsidR="002A61A6" w:rsidRDefault="00B1660A" w:rsidP="005F6383">
      <w:pPr>
        <w:jc w:val="center"/>
        <w:rPr>
          <w:b/>
          <w:sz w:val="24"/>
          <w:szCs w:val="24"/>
        </w:rPr>
      </w:pPr>
      <w:r>
        <w:rPr>
          <w:b/>
          <w:sz w:val="24"/>
          <w:szCs w:val="24"/>
        </w:rPr>
        <w:t>С.Д.Н.</w:t>
      </w:r>
    </w:p>
    <w:p w14:paraId="021F0EE3" w14:textId="77777777" w:rsidR="005F6383" w:rsidRPr="00A5345D" w:rsidRDefault="005F6383" w:rsidP="005F6383">
      <w:pPr>
        <w:jc w:val="center"/>
        <w:rPr>
          <w:b/>
          <w:sz w:val="24"/>
          <w:szCs w:val="24"/>
        </w:rPr>
      </w:pPr>
    </w:p>
    <w:p w14:paraId="7C8ABE47" w14:textId="77777777" w:rsidR="002A61A6" w:rsidRPr="00A5345D" w:rsidRDefault="005F6383" w:rsidP="002A61A6">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w:t>
      </w:r>
      <w:proofErr w:type="spellStart"/>
      <w:r>
        <w:rPr>
          <w:sz w:val="24"/>
          <w:szCs w:val="24"/>
        </w:rPr>
        <w:t>Гонопольский</w:t>
      </w:r>
      <w:proofErr w:type="spellEnd"/>
      <w:r>
        <w:rPr>
          <w:sz w:val="24"/>
          <w:szCs w:val="24"/>
        </w:rPr>
        <w:t xml:space="preserve"> Р.М., Ковалева Т.М., Лукин А.В., Макаренко Н.Н., Никифоров А.В., Романов Н.Е., Свиридов О.В., Толчеев М.Н., Цветкова А.И., при участии Секретаря Совета – Никифорова А.В</w:t>
      </w:r>
      <w:r w:rsidR="002A61A6" w:rsidRPr="00A5345D">
        <w:rPr>
          <w:sz w:val="24"/>
          <w:szCs w:val="24"/>
        </w:rPr>
        <w:t>.</w:t>
      </w:r>
    </w:p>
    <w:p w14:paraId="71B2A34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D2DCFF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B97BFE">
        <w:rPr>
          <w:color w:val="auto"/>
          <w:sz w:val="24"/>
          <w:szCs w:val="24"/>
        </w:rPr>
        <w:t>в отсутствие</w:t>
      </w:r>
      <w:r w:rsidR="003B7917">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F6383">
        <w:rPr>
          <w:bCs/>
          <w:sz w:val="24"/>
          <w:szCs w:val="24"/>
        </w:rPr>
        <w:t>0</w:t>
      </w:r>
      <w:r w:rsidR="00880DC5">
        <w:rPr>
          <w:bCs/>
          <w:sz w:val="24"/>
          <w:szCs w:val="24"/>
        </w:rPr>
        <w:t>5</w:t>
      </w:r>
      <w:r w:rsidR="005F6383">
        <w:rPr>
          <w:bCs/>
          <w:sz w:val="24"/>
          <w:szCs w:val="24"/>
        </w:rPr>
        <w:t>-04</w:t>
      </w:r>
      <w:r w:rsidR="003E3751">
        <w:rPr>
          <w:bCs/>
          <w:sz w:val="24"/>
          <w:szCs w:val="24"/>
        </w:rPr>
        <w:t>/25</w:t>
      </w:r>
      <w:r w:rsidRPr="006D59AA">
        <w:rPr>
          <w:color w:val="auto"/>
          <w:sz w:val="24"/>
          <w:szCs w:val="24"/>
        </w:rPr>
        <w:t>,</w:t>
      </w:r>
    </w:p>
    <w:p w14:paraId="118F874E" w14:textId="77777777" w:rsidR="00976E44" w:rsidRPr="00976E44" w:rsidRDefault="00976E44" w:rsidP="00976E44">
      <w:pPr>
        <w:suppressAutoHyphens w:val="0"/>
        <w:spacing w:line="240" w:lineRule="auto"/>
        <w:jc w:val="both"/>
        <w:rPr>
          <w:color w:val="auto"/>
          <w:sz w:val="24"/>
          <w:szCs w:val="24"/>
        </w:rPr>
      </w:pPr>
    </w:p>
    <w:p w14:paraId="4A466FB6" w14:textId="77777777" w:rsidR="00AD7D9D" w:rsidRDefault="00976E44">
      <w:pPr>
        <w:jc w:val="center"/>
        <w:rPr>
          <w:b/>
          <w:sz w:val="24"/>
          <w:szCs w:val="24"/>
        </w:rPr>
      </w:pPr>
      <w:r>
        <w:rPr>
          <w:b/>
          <w:sz w:val="24"/>
          <w:szCs w:val="24"/>
        </w:rPr>
        <w:t>У</w:t>
      </w:r>
      <w:r w:rsidR="00AA4DF0">
        <w:rPr>
          <w:b/>
          <w:sz w:val="24"/>
          <w:szCs w:val="24"/>
        </w:rPr>
        <w:t>СТАНОВИЛ:</w:t>
      </w:r>
    </w:p>
    <w:p w14:paraId="0B3871B0" w14:textId="77777777" w:rsidR="007043D4" w:rsidRPr="00304C4E" w:rsidRDefault="007043D4">
      <w:pPr>
        <w:jc w:val="center"/>
        <w:rPr>
          <w:b/>
          <w:sz w:val="24"/>
          <w:szCs w:val="24"/>
        </w:rPr>
      </w:pPr>
    </w:p>
    <w:p w14:paraId="0F6E14E1" w14:textId="5AC96A45" w:rsidR="00304C4E" w:rsidRPr="007F1371" w:rsidRDefault="00880DC5">
      <w:pPr>
        <w:ind w:firstLine="709"/>
        <w:jc w:val="both"/>
        <w:rPr>
          <w:sz w:val="24"/>
          <w:szCs w:val="24"/>
        </w:rPr>
      </w:pPr>
      <w:r w:rsidRPr="00880DC5">
        <w:rPr>
          <w:sz w:val="24"/>
          <w:szCs w:val="24"/>
        </w:rPr>
        <w:t xml:space="preserve">26.03.2025г. в Адвокатскую палату Московской области поступило представление вице-президента Цветковой А.И. в отношении адвоката </w:t>
      </w:r>
      <w:r w:rsidR="00B1660A">
        <w:rPr>
          <w:sz w:val="24"/>
          <w:szCs w:val="24"/>
        </w:rPr>
        <w:t>С.Д.Н.</w:t>
      </w:r>
      <w:r w:rsidRPr="00880DC5">
        <w:rPr>
          <w:sz w:val="24"/>
          <w:szCs w:val="24"/>
        </w:rPr>
        <w:t xml:space="preserve">, имеющего регистрационный номер </w:t>
      </w:r>
      <w:r w:rsidR="00B1660A">
        <w:rPr>
          <w:sz w:val="24"/>
          <w:szCs w:val="24"/>
        </w:rPr>
        <w:t>…..</w:t>
      </w:r>
      <w:r w:rsidRPr="00880DC5">
        <w:rPr>
          <w:sz w:val="24"/>
          <w:szCs w:val="24"/>
        </w:rPr>
        <w:t xml:space="preserve"> в реестре адвокатов Московской области, избранная форма адвокатского образования – </w:t>
      </w:r>
      <w:r w:rsidR="00B1660A">
        <w:rPr>
          <w:sz w:val="24"/>
          <w:szCs w:val="24"/>
        </w:rPr>
        <w:t>…..</w:t>
      </w:r>
    </w:p>
    <w:p w14:paraId="0D23A819" w14:textId="77777777" w:rsidR="008E0C05" w:rsidRDefault="005F6383" w:rsidP="008E0C05">
      <w:pPr>
        <w:ind w:firstLine="709"/>
        <w:jc w:val="both"/>
        <w:rPr>
          <w:sz w:val="24"/>
          <w:szCs w:val="24"/>
        </w:rPr>
      </w:pPr>
      <w:r>
        <w:rPr>
          <w:sz w:val="24"/>
          <w:szCs w:val="24"/>
        </w:rPr>
        <w:t>26.03.2025</w:t>
      </w:r>
      <w:r w:rsidR="003B7917">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 xml:space="preserve">аспоряжением </w:t>
      </w:r>
      <w:r>
        <w:rPr>
          <w:sz w:val="24"/>
          <w:szCs w:val="24"/>
        </w:rPr>
        <w:t xml:space="preserve">И.о. </w:t>
      </w:r>
      <w:r w:rsidR="00AA4DF0" w:rsidRPr="000C5753">
        <w:rPr>
          <w:sz w:val="24"/>
          <w:szCs w:val="24"/>
        </w:rPr>
        <w:t>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2BF48EF1" w14:textId="4F4F166C" w:rsidR="00FB50AA" w:rsidRDefault="00FB50AA"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С</w:t>
      </w:r>
      <w:r w:rsidR="00B1660A">
        <w:rPr>
          <w:sz w:val="24"/>
          <w:szCs w:val="24"/>
        </w:rPr>
        <w:t>.</w:t>
      </w:r>
      <w:r>
        <w:rPr>
          <w:sz w:val="24"/>
          <w:szCs w:val="24"/>
        </w:rPr>
        <w:t>Д.Н</w:t>
      </w:r>
      <w:r w:rsidRPr="00865C2B">
        <w:rPr>
          <w:sz w:val="24"/>
          <w:szCs w:val="24"/>
        </w:rPr>
        <w:t>. (</w:t>
      </w:r>
      <w:r w:rsidR="00B1660A">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601C6E71" w14:textId="77777777" w:rsidR="00BE7621" w:rsidRDefault="005F6383">
      <w:pPr>
        <w:ind w:firstLine="709"/>
        <w:jc w:val="both"/>
        <w:rPr>
          <w:sz w:val="24"/>
          <w:szCs w:val="24"/>
        </w:rPr>
      </w:pPr>
      <w:r>
        <w:rPr>
          <w:sz w:val="24"/>
          <w:szCs w:val="24"/>
        </w:rPr>
        <w:t>22.04</w:t>
      </w:r>
      <w:r w:rsidR="003E3751">
        <w:rPr>
          <w:sz w:val="24"/>
          <w:szCs w:val="24"/>
        </w:rPr>
        <w:t>.2025</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sidR="00B97BFE">
        <w:rPr>
          <w:sz w:val="24"/>
          <w:szCs w:val="24"/>
        </w:rPr>
        <w:t xml:space="preserve">не </w:t>
      </w:r>
      <w:r w:rsidR="009E34A9">
        <w:rPr>
          <w:sz w:val="24"/>
          <w:szCs w:val="24"/>
        </w:rPr>
        <w:t>яви</w:t>
      </w:r>
      <w:r w:rsidR="0071203D">
        <w:rPr>
          <w:sz w:val="24"/>
          <w:szCs w:val="24"/>
        </w:rPr>
        <w:t>л</w:t>
      </w:r>
      <w:r>
        <w:rPr>
          <w:sz w:val="24"/>
          <w:szCs w:val="24"/>
        </w:rPr>
        <w:t>ся</w:t>
      </w:r>
      <w:r w:rsidR="003B7917">
        <w:rPr>
          <w:sz w:val="24"/>
          <w:szCs w:val="24"/>
        </w:rPr>
        <w:t xml:space="preserve">, </w:t>
      </w:r>
      <w:r w:rsidR="00B97BFE">
        <w:rPr>
          <w:sz w:val="24"/>
          <w:szCs w:val="24"/>
        </w:rPr>
        <w:t>уведомлен</w:t>
      </w:r>
      <w:r w:rsidR="005E6C99">
        <w:rPr>
          <w:sz w:val="24"/>
          <w:szCs w:val="24"/>
        </w:rPr>
        <w:t>.</w:t>
      </w:r>
    </w:p>
    <w:p w14:paraId="3DC5DC69" w14:textId="32F58913" w:rsidR="00607B30" w:rsidRDefault="005F6383" w:rsidP="000C5753">
      <w:pPr>
        <w:ind w:firstLine="709"/>
        <w:jc w:val="both"/>
        <w:rPr>
          <w:color w:val="000000"/>
          <w:sz w:val="24"/>
          <w:szCs w:val="24"/>
        </w:rPr>
      </w:pPr>
      <w:r>
        <w:rPr>
          <w:sz w:val="24"/>
          <w:szCs w:val="24"/>
        </w:rPr>
        <w:t>22.04</w:t>
      </w:r>
      <w:r w:rsidR="003B7917">
        <w:rPr>
          <w:sz w:val="24"/>
          <w:szCs w:val="24"/>
        </w:rPr>
        <w:t>.202</w:t>
      </w:r>
      <w:r w:rsidR="003E3751">
        <w:rPr>
          <w:sz w:val="24"/>
          <w:szCs w:val="24"/>
        </w:rPr>
        <w:t>5</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880DC5" w:rsidRPr="00B36537">
        <w:rPr>
          <w:color w:val="000000"/>
          <w:sz w:val="24"/>
        </w:rPr>
        <w:t xml:space="preserve">о наличии в действиях (бездействии) адвоката </w:t>
      </w:r>
      <w:r w:rsidR="00B1660A">
        <w:rPr>
          <w:sz w:val="24"/>
          <w:szCs w:val="24"/>
        </w:rPr>
        <w:t>С.Д.Н.</w:t>
      </w:r>
      <w:r w:rsidR="00880DC5" w:rsidRPr="00A205D7">
        <w:rPr>
          <w:sz w:val="24"/>
          <w:szCs w:val="24"/>
        </w:rPr>
        <w:t xml:space="preserve"> </w:t>
      </w:r>
      <w:r w:rsidR="00880DC5" w:rsidRPr="00B36537">
        <w:rPr>
          <w:color w:val="000000"/>
          <w:sz w:val="24"/>
        </w:rPr>
        <w:t xml:space="preserve">нарушения норм законодательства об адвокатской деятельности и адвокатуре и КПЭА, а именно </w:t>
      </w:r>
      <w:proofErr w:type="spellStart"/>
      <w:r w:rsidR="00880DC5" w:rsidRPr="00B36537">
        <w:rPr>
          <w:color w:val="000000"/>
          <w:sz w:val="24"/>
        </w:rPr>
        <w:t>пп</w:t>
      </w:r>
      <w:proofErr w:type="spellEnd"/>
      <w:r w:rsidR="00880DC5" w:rsidRPr="00B36537">
        <w:rPr>
          <w:color w:val="000000"/>
          <w:sz w:val="24"/>
        </w:rPr>
        <w:t xml:space="preserve">. 4 и 5 п. 1 ст. 7 </w:t>
      </w:r>
      <w:r w:rsidR="00880DC5" w:rsidRPr="00B36537">
        <w:rPr>
          <w:color w:val="000000"/>
          <w:sz w:val="24"/>
          <w:szCs w:val="24"/>
        </w:rPr>
        <w:t>Федерального закона</w:t>
      </w:r>
      <w:r w:rsidR="00880DC5">
        <w:rPr>
          <w:color w:val="000000"/>
          <w:sz w:val="24"/>
          <w:szCs w:val="24"/>
        </w:rPr>
        <w:t xml:space="preserve"> </w:t>
      </w:r>
      <w:r w:rsidR="00880DC5" w:rsidRPr="00B36537">
        <w:rPr>
          <w:color w:val="000000"/>
          <w:sz w:val="24"/>
        </w:rPr>
        <w:t xml:space="preserve">«Об адвокатской деятельности и адвокатуре в </w:t>
      </w:r>
      <w:r w:rsidR="00880DC5" w:rsidRPr="00B36537">
        <w:rPr>
          <w:color w:val="000000"/>
          <w:sz w:val="24"/>
          <w:szCs w:val="24"/>
        </w:rPr>
        <w:t>Российской Федерации</w:t>
      </w:r>
      <w:r w:rsidR="00880DC5" w:rsidRPr="00B36537">
        <w:rPr>
          <w:color w:val="000000"/>
          <w:sz w:val="24"/>
        </w:rPr>
        <w:t>» и п. 6 ст. 15 Кодекса профессиональной этики адвоката, выразивше</w:t>
      </w:r>
      <w:r w:rsidR="00880DC5">
        <w:rPr>
          <w:color w:val="000000"/>
          <w:sz w:val="24"/>
        </w:rPr>
        <w:t>го</w:t>
      </w:r>
      <w:r w:rsidR="00880DC5"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880DC5">
        <w:rPr>
          <w:color w:val="000000"/>
          <w:sz w:val="24"/>
          <w:szCs w:val="24"/>
        </w:rPr>
        <w:t xml:space="preserve">п.п. 4, 5 Решений </w:t>
      </w:r>
      <w:r w:rsidR="00880DC5">
        <w:rPr>
          <w:color w:val="000000"/>
          <w:sz w:val="24"/>
          <w:szCs w:val="24"/>
          <w:lang w:val="en-US"/>
        </w:rPr>
        <w:t>XXIII</w:t>
      </w:r>
      <w:r w:rsidR="00880DC5" w:rsidRPr="00684280">
        <w:rPr>
          <w:color w:val="000000"/>
          <w:sz w:val="24"/>
          <w:szCs w:val="24"/>
        </w:rPr>
        <w:t xml:space="preserve"> </w:t>
      </w:r>
      <w:r w:rsidR="00880DC5">
        <w:rPr>
          <w:color w:val="000000"/>
          <w:sz w:val="24"/>
          <w:szCs w:val="24"/>
        </w:rPr>
        <w:t xml:space="preserve">очередной конференции адвокатов Московской области от 01.03.2024г. и п.п. 4, 5 Решений </w:t>
      </w:r>
      <w:r w:rsidR="00880DC5">
        <w:rPr>
          <w:color w:val="000000"/>
          <w:sz w:val="24"/>
          <w:szCs w:val="24"/>
          <w:lang w:val="en-US"/>
        </w:rPr>
        <w:t>XXIV</w:t>
      </w:r>
      <w:r w:rsidR="00880DC5" w:rsidRPr="00684280">
        <w:rPr>
          <w:color w:val="000000"/>
          <w:sz w:val="24"/>
          <w:szCs w:val="24"/>
        </w:rPr>
        <w:t xml:space="preserve"> </w:t>
      </w:r>
      <w:r w:rsidR="00880DC5">
        <w:rPr>
          <w:color w:val="000000"/>
          <w:sz w:val="24"/>
          <w:szCs w:val="24"/>
        </w:rPr>
        <w:t>очередной конференции адвокатов Московской области от 28.02.2025г</w:t>
      </w:r>
      <w:r w:rsidR="00CA7A97">
        <w:rPr>
          <w:color w:val="000000"/>
          <w:sz w:val="24"/>
          <w:szCs w:val="24"/>
        </w:rPr>
        <w:t>.</w:t>
      </w:r>
    </w:p>
    <w:p w14:paraId="6AA58F8B"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6C80BACF"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B97BFE">
        <w:rPr>
          <w:rFonts w:eastAsia="Calibri"/>
          <w:sz w:val="24"/>
          <w:szCs w:val="24"/>
          <w:lang w:eastAsia="en-US"/>
        </w:rPr>
        <w:t xml:space="preserve">не </w:t>
      </w:r>
      <w:r w:rsidR="00DC409F">
        <w:rPr>
          <w:rFonts w:eastAsia="Calibri"/>
          <w:sz w:val="24"/>
          <w:szCs w:val="24"/>
          <w:lang w:eastAsia="en-US"/>
        </w:rPr>
        <w:t>явил</w:t>
      </w:r>
      <w:r w:rsidR="005F6383">
        <w:rPr>
          <w:rFonts w:eastAsia="Calibri"/>
          <w:sz w:val="24"/>
          <w:szCs w:val="24"/>
          <w:lang w:eastAsia="en-US"/>
        </w:rPr>
        <w:t>ся</w:t>
      </w:r>
      <w:r w:rsidR="003B7917">
        <w:rPr>
          <w:rFonts w:eastAsia="Calibri"/>
          <w:sz w:val="24"/>
          <w:szCs w:val="24"/>
          <w:lang w:eastAsia="en-US"/>
        </w:rPr>
        <w:t xml:space="preserve">, </w:t>
      </w:r>
      <w:r w:rsidR="00B97BFE">
        <w:rPr>
          <w:rFonts w:eastAsia="Calibri"/>
          <w:sz w:val="24"/>
          <w:szCs w:val="24"/>
          <w:lang w:eastAsia="en-US"/>
        </w:rPr>
        <w:t>уведомлен</w:t>
      </w:r>
      <w:r w:rsidR="00931DA3">
        <w:rPr>
          <w:rFonts w:eastAsia="Calibri"/>
          <w:sz w:val="24"/>
          <w:szCs w:val="24"/>
          <w:lang w:eastAsia="en-US"/>
        </w:rPr>
        <w:t>.</w:t>
      </w:r>
    </w:p>
    <w:p w14:paraId="218B85F2" w14:textId="77777777" w:rsidR="003B785B" w:rsidRPr="00935F4B" w:rsidRDefault="003B785B" w:rsidP="00BE7621">
      <w:pPr>
        <w:ind w:firstLine="709"/>
        <w:jc w:val="both"/>
        <w:rPr>
          <w:rFonts w:eastAsia="Calibri"/>
          <w:b/>
          <w:sz w:val="24"/>
          <w:szCs w:val="24"/>
          <w:lang w:eastAsia="en-US"/>
        </w:rPr>
      </w:pPr>
    </w:p>
    <w:p w14:paraId="55FDD6F6" w14:textId="77777777"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5F6383">
        <w:rPr>
          <w:rFonts w:eastAsia="Calibri"/>
          <w:sz w:val="24"/>
          <w:szCs w:val="24"/>
          <w:lang w:eastAsia="en-US"/>
        </w:rPr>
        <w:t>15.03.2025</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880DC5">
        <w:rPr>
          <w:rFonts w:eastAsia="Calibri"/>
          <w:sz w:val="24"/>
          <w:szCs w:val="24"/>
          <w:lang w:eastAsia="en-US"/>
        </w:rPr>
        <w:t>20 000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5F6383">
        <w:rPr>
          <w:rFonts w:eastAsia="Calibri"/>
          <w:sz w:val="24"/>
          <w:szCs w:val="24"/>
          <w:lang w:eastAsia="en-US"/>
        </w:rPr>
        <w:t>22.04</w:t>
      </w:r>
      <w:r w:rsidR="003E3751">
        <w:rPr>
          <w:rFonts w:eastAsia="Calibri"/>
          <w:sz w:val="24"/>
          <w:szCs w:val="24"/>
          <w:lang w:eastAsia="en-US"/>
        </w:rPr>
        <w:t>.2025</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880DC5">
        <w:rPr>
          <w:rFonts w:eastAsia="Calibri"/>
          <w:sz w:val="24"/>
          <w:szCs w:val="24"/>
          <w:lang w:eastAsia="en-US"/>
        </w:rPr>
        <w:t>21 800</w:t>
      </w:r>
      <w:r w:rsidR="008D5EAC">
        <w:rPr>
          <w:rFonts w:eastAsia="Calibri"/>
          <w:sz w:val="24"/>
          <w:szCs w:val="24"/>
          <w:lang w:eastAsia="en-US"/>
        </w:rPr>
        <w:t xml:space="preserve"> руб</w:t>
      </w:r>
      <w:r w:rsidR="00E413AF">
        <w:rPr>
          <w:rFonts w:eastAsia="Calibri"/>
          <w:sz w:val="24"/>
          <w:szCs w:val="24"/>
          <w:lang w:eastAsia="en-US"/>
        </w:rPr>
        <w:t>.</w:t>
      </w:r>
    </w:p>
    <w:p w14:paraId="062C7D27" w14:textId="77777777" w:rsidR="00CA7A97" w:rsidRDefault="00CA7A97" w:rsidP="00B51208">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880DC5">
        <w:rPr>
          <w:rFonts w:eastAsia="Calibri"/>
          <w:sz w:val="24"/>
          <w:szCs w:val="24"/>
          <w:lang w:eastAsia="en-US"/>
        </w:rPr>
        <w:t>23 600</w:t>
      </w:r>
      <w:r>
        <w:rPr>
          <w:rFonts w:eastAsia="Calibri"/>
          <w:sz w:val="24"/>
          <w:szCs w:val="24"/>
          <w:lang w:eastAsia="en-US"/>
        </w:rPr>
        <w:t xml:space="preserve"> рублей</w:t>
      </w:r>
      <w:r w:rsidRPr="00C74245">
        <w:rPr>
          <w:rFonts w:eastAsia="Calibri"/>
          <w:sz w:val="24"/>
          <w:szCs w:val="24"/>
          <w:lang w:eastAsia="en-US"/>
        </w:rPr>
        <w:t xml:space="preserve">. </w:t>
      </w:r>
    </w:p>
    <w:p w14:paraId="73CA01AE" w14:textId="77777777" w:rsidR="00FB50AA" w:rsidRPr="00865C2B" w:rsidRDefault="00FB50AA" w:rsidP="00FB50AA">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7AF591D" w14:textId="77777777" w:rsidR="00FB50AA" w:rsidRPr="00865C2B" w:rsidRDefault="00FB50AA" w:rsidP="00FB50AA">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w:t>
      </w:r>
      <w:r w:rsidRPr="00865C2B">
        <w:rPr>
          <w:rFonts w:eastAsia="Calibri"/>
          <w:color w:val="auto"/>
          <w:sz w:val="24"/>
          <w:szCs w:val="24"/>
          <w:lang w:eastAsia="en-US"/>
        </w:rPr>
        <w:lastRenderedPageBreak/>
        <w:t xml:space="preserve">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CFA6C67" w14:textId="435C0F86" w:rsidR="00FB50AA" w:rsidRPr="00865C2B" w:rsidRDefault="00FB50AA" w:rsidP="00FB50AA">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С</w:t>
      </w:r>
      <w:r w:rsidR="00B1660A">
        <w:rPr>
          <w:rFonts w:eastAsia="Calibri"/>
          <w:color w:val="auto"/>
          <w:sz w:val="24"/>
          <w:szCs w:val="24"/>
          <w:lang w:eastAsia="en-US"/>
        </w:rPr>
        <w:t>.</w:t>
      </w:r>
      <w:r>
        <w:rPr>
          <w:rFonts w:eastAsia="Calibri"/>
          <w:color w:val="auto"/>
          <w:sz w:val="24"/>
          <w:szCs w:val="24"/>
          <w:lang w:eastAsia="en-US"/>
        </w:rPr>
        <w:t>Д.Н</w:t>
      </w:r>
      <w:r w:rsidRPr="00865C2B">
        <w:rPr>
          <w:rFonts w:eastAsia="Calibri"/>
          <w:color w:val="auto"/>
          <w:sz w:val="24"/>
          <w:szCs w:val="24"/>
          <w:lang w:eastAsia="en-US"/>
        </w:rPr>
        <w:t>. приведенные правила профессионального поведения адвоката нарушены.</w:t>
      </w:r>
    </w:p>
    <w:p w14:paraId="7E1D6E1A" w14:textId="77777777" w:rsidR="00FB50AA" w:rsidRPr="00865C2B" w:rsidRDefault="00FB50AA" w:rsidP="00FB50AA">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A15CE9C" w14:textId="3F8E0E10" w:rsidR="00FB50AA" w:rsidRPr="00865C2B" w:rsidRDefault="00FB50AA" w:rsidP="00FB50AA">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С</w:t>
      </w:r>
      <w:r w:rsidR="00B1660A">
        <w:rPr>
          <w:rFonts w:eastAsia="Calibri"/>
          <w:color w:val="auto"/>
          <w:sz w:val="24"/>
          <w:szCs w:val="24"/>
          <w:lang w:eastAsia="en-US"/>
        </w:rPr>
        <w:t>.</w:t>
      </w:r>
      <w:r>
        <w:rPr>
          <w:rFonts w:eastAsia="Calibri"/>
          <w:color w:val="auto"/>
          <w:sz w:val="24"/>
          <w:szCs w:val="24"/>
          <w:lang w:eastAsia="en-US"/>
        </w:rPr>
        <w:t>Д.Н</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B1660A">
        <w:rPr>
          <w:rFonts w:eastAsia="Calibri"/>
          <w:color w:val="auto"/>
          <w:sz w:val="24"/>
          <w:szCs w:val="24"/>
          <w:lang w:eastAsia="en-US"/>
        </w:rPr>
        <w:t>С.</w:t>
      </w:r>
      <w:r>
        <w:rPr>
          <w:rFonts w:eastAsia="Calibri"/>
          <w:color w:val="auto"/>
          <w:sz w:val="24"/>
          <w:szCs w:val="24"/>
          <w:lang w:eastAsia="en-US"/>
        </w:rPr>
        <w:t>Д.Н</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41A4178E" w14:textId="21A887BD" w:rsidR="00FB50AA" w:rsidRPr="00B1674D" w:rsidRDefault="00FB50AA" w:rsidP="00FB50A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74D">
        <w:rPr>
          <w:rFonts w:ascii="Times New Roman" w:hAnsi="Times New Roman" w:cs="Times New Roman"/>
          <w:sz w:val="24"/>
          <w:szCs w:val="24"/>
        </w:rPr>
        <w:t xml:space="preserve">При </w:t>
      </w:r>
      <w:r w:rsidRPr="001A44AB">
        <w:rPr>
          <w:rFonts w:ascii="Times New Roman" w:hAnsi="Times New Roman" w:cs="Times New Roman"/>
          <w:sz w:val="24"/>
          <w:szCs w:val="24"/>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С</w:t>
      </w:r>
      <w:r w:rsidR="00B1660A">
        <w:rPr>
          <w:rFonts w:ascii="Times New Roman" w:hAnsi="Times New Roman" w:cs="Times New Roman"/>
          <w:sz w:val="24"/>
          <w:szCs w:val="24"/>
        </w:rPr>
        <w:t>.</w:t>
      </w:r>
      <w:r>
        <w:rPr>
          <w:rFonts w:ascii="Times New Roman" w:hAnsi="Times New Roman" w:cs="Times New Roman"/>
          <w:sz w:val="24"/>
          <w:szCs w:val="24"/>
        </w:rPr>
        <w:t>Д.Н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rPr>
        <w:t>требований</w:t>
      </w:r>
      <w:r w:rsidRPr="004D27D8">
        <w:rPr>
          <w:rFonts w:ascii="Times New Roman" w:hAnsi="Times New Roman" w:cs="Times New Roman"/>
          <w:sz w:val="24"/>
          <w:szCs w:val="24"/>
        </w:rPr>
        <w:t xml:space="preserve"> законодательства об адвокатской деятельности и адвокатуре, а также </w:t>
      </w:r>
      <w:r w:rsidRPr="001A44AB">
        <w:rPr>
          <w:rFonts w:ascii="Times New Roman" w:hAnsi="Times New Roman" w:cs="Times New Roman"/>
          <w:sz w:val="24"/>
          <w:szCs w:val="24"/>
        </w:rPr>
        <w:t xml:space="preserve">отношение </w:t>
      </w:r>
      <w:r>
        <w:rPr>
          <w:rFonts w:ascii="Times New Roman" w:hAnsi="Times New Roman" w:cs="Times New Roman"/>
          <w:sz w:val="24"/>
          <w:szCs w:val="24"/>
        </w:rPr>
        <w:t>С</w:t>
      </w:r>
      <w:r w:rsidR="00B1660A">
        <w:rPr>
          <w:rFonts w:ascii="Times New Roman" w:hAnsi="Times New Roman" w:cs="Times New Roman"/>
          <w:sz w:val="24"/>
          <w:szCs w:val="24"/>
        </w:rPr>
        <w:t>.</w:t>
      </w:r>
      <w:r>
        <w:rPr>
          <w:rFonts w:ascii="Times New Roman" w:hAnsi="Times New Roman" w:cs="Times New Roman"/>
          <w:sz w:val="24"/>
          <w:szCs w:val="24"/>
        </w:rPr>
        <w:t xml:space="preserve">Д.Н. </w:t>
      </w:r>
      <w:r w:rsidRPr="001A44AB">
        <w:rPr>
          <w:rFonts w:ascii="Times New Roman" w:hAnsi="Times New Roman" w:cs="Times New Roman"/>
          <w:sz w:val="24"/>
          <w:szCs w:val="24"/>
        </w:rPr>
        <w:t>к исполнению</w:t>
      </w:r>
      <w:r w:rsidRPr="004D27D8">
        <w:rPr>
          <w:rFonts w:ascii="Times New Roman" w:hAnsi="Times New Roman" w:cs="Times New Roman"/>
          <w:sz w:val="24"/>
          <w:szCs w:val="24"/>
        </w:rPr>
        <w:t xml:space="preserve"> своих профессиональных обязанностей. </w:t>
      </w:r>
    </w:p>
    <w:p w14:paraId="4F28771B" w14:textId="2C67554D" w:rsidR="00FB50AA" w:rsidRDefault="00FB50AA" w:rsidP="00FB50AA">
      <w:pPr>
        <w:pStyle w:val="ConsPlusNormal"/>
        <w:ind w:firstLine="680"/>
        <w:jc w:val="both"/>
        <w:rPr>
          <w:rFonts w:ascii="Times New Roman" w:hAnsi="Times New Roman" w:cs="Times New Roman"/>
          <w:sz w:val="24"/>
          <w:szCs w:val="24"/>
        </w:rPr>
      </w:pPr>
      <w:r w:rsidRPr="00B1674D">
        <w:rPr>
          <w:rFonts w:ascii="Times New Roman" w:hAnsi="Times New Roman" w:cs="Times New Roman"/>
          <w:sz w:val="24"/>
          <w:szCs w:val="24"/>
        </w:rPr>
        <w:t xml:space="preserve">Основания полагать, </w:t>
      </w:r>
      <w:r w:rsidRPr="00E96BB3">
        <w:rPr>
          <w:rFonts w:ascii="Times New Roman" w:hAnsi="Times New Roman" w:cs="Times New Roman"/>
          <w:sz w:val="24"/>
          <w:szCs w:val="24"/>
        </w:rPr>
        <w:t xml:space="preserve">что </w:t>
      </w:r>
      <w:r>
        <w:rPr>
          <w:rFonts w:ascii="Times New Roman" w:hAnsi="Times New Roman" w:cs="Times New Roman"/>
          <w:sz w:val="24"/>
          <w:szCs w:val="24"/>
        </w:rPr>
        <w:t>С</w:t>
      </w:r>
      <w:r w:rsidR="00B1660A">
        <w:rPr>
          <w:rFonts w:ascii="Times New Roman" w:hAnsi="Times New Roman" w:cs="Times New Roman"/>
          <w:sz w:val="24"/>
          <w:szCs w:val="24"/>
        </w:rPr>
        <w:t>.</w:t>
      </w:r>
      <w:r>
        <w:rPr>
          <w:rFonts w:ascii="Times New Roman" w:hAnsi="Times New Roman" w:cs="Times New Roman"/>
          <w:sz w:val="24"/>
          <w:szCs w:val="24"/>
        </w:rPr>
        <w:t>Д.Н</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Продолжительное неисполнение прямых обязанностей, возлагаемых федеральным законом, является умышленным.</w:t>
      </w:r>
      <w:r w:rsidRPr="00DF32AB">
        <w:rPr>
          <w:rFonts w:ascii="Times New Roman" w:hAnsi="Times New Roman" w:cs="Times New Roman"/>
          <w:sz w:val="24"/>
          <w:szCs w:val="24"/>
        </w:rPr>
        <w:tab/>
      </w:r>
    </w:p>
    <w:p w14:paraId="5E6E1C73" w14:textId="77777777" w:rsidR="00FB50AA" w:rsidRPr="00DF32AB" w:rsidRDefault="00FB50AA" w:rsidP="00FB50AA">
      <w:pPr>
        <w:pStyle w:val="ConsPlusNormal"/>
        <w:ind w:firstLine="680"/>
        <w:jc w:val="both"/>
        <w:rPr>
          <w:rFonts w:ascii="Times New Roman" w:hAnsi="Times New Roman" w:cs="Times New Roman"/>
          <w:sz w:val="24"/>
          <w:szCs w:val="24"/>
        </w:rPr>
      </w:pPr>
      <w:r w:rsidRPr="00FB50AA">
        <w:rPr>
          <w:rFonts w:ascii="Times New Roman" w:hAnsi="Times New Roman" w:cs="Times New Roman"/>
          <w:sz w:val="24"/>
          <w:szCs w:val="24"/>
        </w:rPr>
        <w:t>Совет также принимает во внимание наличие у адвоката действующего дисциплинарного взыскания в виде предупреждения (решение № 13/25-37 от 20 ноября 2024г.)</w:t>
      </w:r>
      <w:r w:rsidRPr="0051713B">
        <w:rPr>
          <w:rFonts w:ascii="Times New Roman" w:hAnsi="Times New Roman" w:cs="Times New Roman"/>
          <w:sz w:val="24"/>
          <w:szCs w:val="24"/>
        </w:rPr>
        <w:t>.</w:t>
      </w:r>
    </w:p>
    <w:p w14:paraId="41465938" w14:textId="25C29062" w:rsidR="00FB50AA" w:rsidRPr="006029A3" w:rsidRDefault="00FB50AA" w:rsidP="00FB50AA">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С</w:t>
      </w:r>
      <w:r w:rsidR="00B1660A">
        <w:rPr>
          <w:rFonts w:ascii="Times New Roman" w:hAnsi="Times New Roman" w:cs="Times New Roman"/>
          <w:sz w:val="24"/>
          <w:szCs w:val="24"/>
        </w:rPr>
        <w:t>.</w:t>
      </w:r>
      <w:r>
        <w:rPr>
          <w:rFonts w:ascii="Times New Roman" w:hAnsi="Times New Roman" w:cs="Times New Roman"/>
          <w:sz w:val="24"/>
          <w:szCs w:val="24"/>
        </w:rPr>
        <w:t xml:space="preserve">Д.Н.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w:t>
      </w:r>
      <w:r w:rsidR="00D43E02" w:rsidRPr="00D43E02">
        <w:rPr>
          <w:rFonts w:ascii="Times New Roman" w:hAnsi="Times New Roman" w:cs="Times New Roman"/>
          <w:sz w:val="24"/>
          <w:szCs w:val="24"/>
        </w:rPr>
        <w:t>Управление Министерства юстиции Российской Федерации по Московской области</w:t>
      </w:r>
      <w:r w:rsidRPr="006029A3">
        <w:rPr>
          <w:rFonts w:ascii="Times New Roman" w:hAnsi="Times New Roman" w:cs="Times New Roman"/>
          <w:sz w:val="24"/>
          <w:szCs w:val="24"/>
        </w:rPr>
        <w:t>)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42D99355" w14:textId="77777777" w:rsidR="00FB50AA" w:rsidRPr="00DF0146" w:rsidRDefault="00FB50AA" w:rsidP="00FB50AA">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2FF6037D" w14:textId="77777777" w:rsidR="00FB50AA" w:rsidRPr="00DF0146" w:rsidRDefault="00FB50AA" w:rsidP="00FB50AA">
      <w:pPr>
        <w:ind w:firstLine="680"/>
        <w:jc w:val="both"/>
        <w:rPr>
          <w:rFonts w:eastAsia="Calibri"/>
          <w:color w:val="auto"/>
          <w:sz w:val="24"/>
          <w:szCs w:val="24"/>
          <w:lang w:eastAsia="en-US"/>
        </w:rPr>
      </w:pPr>
    </w:p>
    <w:p w14:paraId="0BF0A390" w14:textId="77777777" w:rsidR="00FB50AA" w:rsidRPr="00A109E7" w:rsidRDefault="00FB50AA" w:rsidP="00FB50AA">
      <w:pPr>
        <w:jc w:val="both"/>
        <w:rPr>
          <w:sz w:val="16"/>
          <w:szCs w:val="16"/>
        </w:rPr>
      </w:pPr>
    </w:p>
    <w:p w14:paraId="29BF73ED" w14:textId="77777777" w:rsidR="00FB50AA" w:rsidRPr="00EF53DD" w:rsidRDefault="00FB50AA" w:rsidP="00FB50AA">
      <w:pPr>
        <w:jc w:val="center"/>
        <w:rPr>
          <w:b/>
          <w:sz w:val="24"/>
          <w:szCs w:val="24"/>
        </w:rPr>
      </w:pPr>
      <w:r w:rsidRPr="00EF53DD">
        <w:rPr>
          <w:b/>
          <w:sz w:val="24"/>
          <w:szCs w:val="24"/>
        </w:rPr>
        <w:t>РЕШИЛ:</w:t>
      </w:r>
    </w:p>
    <w:p w14:paraId="30CF0FCF" w14:textId="77777777" w:rsidR="00FB50AA" w:rsidRPr="00B1674D" w:rsidRDefault="00FB50AA" w:rsidP="00FB50AA">
      <w:pPr>
        <w:jc w:val="center"/>
        <w:rPr>
          <w:b/>
        </w:rPr>
      </w:pPr>
    </w:p>
    <w:p w14:paraId="129E4155" w14:textId="77777777" w:rsidR="00FB50AA" w:rsidRDefault="00FB50AA" w:rsidP="00FB50AA">
      <w:pPr>
        <w:pStyle w:val="a8"/>
        <w:numPr>
          <w:ilvl w:val="0"/>
          <w:numId w:val="1"/>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rFonts w:eastAsia="Times New Roman"/>
          <w:color w:val="000000"/>
          <w:szCs w:val="20"/>
        </w:rPr>
        <w:t>пп</w:t>
      </w:r>
      <w:proofErr w:type="spellEnd"/>
      <w:r w:rsidRPr="00B36537">
        <w:rPr>
          <w:rFonts w:eastAsia="Times New Roman"/>
          <w:color w:val="000000"/>
          <w:szCs w:val="20"/>
        </w:rPr>
        <w:t xml:space="preserve">. 4 и 5 п. 1 ст. 7 </w:t>
      </w:r>
      <w:r w:rsidRPr="00B36537">
        <w:rPr>
          <w:rFonts w:eastAsia="Times New Roman"/>
          <w:color w:val="000000"/>
        </w:rPr>
        <w:t>Федерального закона</w:t>
      </w:r>
      <w:r>
        <w:rPr>
          <w:rFonts w:eastAsia="Times New Roman"/>
          <w:color w:val="000000"/>
        </w:rPr>
        <w:t xml:space="preserve"> </w:t>
      </w:r>
      <w:r w:rsidRPr="00B36537">
        <w:rPr>
          <w:rFonts w:eastAsia="Times New Roman"/>
          <w:color w:val="000000"/>
          <w:szCs w:val="20"/>
        </w:rPr>
        <w:t xml:space="preserve">«Об адвокатской деятельности и адвокатуре в </w:t>
      </w:r>
      <w:r w:rsidRPr="00B36537">
        <w:rPr>
          <w:rFonts w:eastAsia="Times New Roman"/>
          <w:color w:val="000000"/>
        </w:rPr>
        <w:t>Российской Федерации</w:t>
      </w:r>
      <w:r w:rsidRPr="00B36537">
        <w:rPr>
          <w:rFonts w:eastAsia="Times New Roman"/>
          <w:color w:val="000000"/>
          <w:szCs w:val="20"/>
        </w:rPr>
        <w:t>» и п. 6 ст. 15 Кодекса профессиональной этики адвоката, выразивше</w:t>
      </w:r>
      <w:r>
        <w:rPr>
          <w:rFonts w:eastAsia="Times New Roman"/>
          <w:color w:val="000000"/>
          <w:szCs w:val="20"/>
        </w:rPr>
        <w:t>го</w:t>
      </w:r>
      <w:r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eastAsia="Times New Roman"/>
          <w:color w:val="000000"/>
        </w:rPr>
        <w:t xml:space="preserve">п.п. 4, 5 Решений </w:t>
      </w:r>
      <w:r>
        <w:rPr>
          <w:rFonts w:eastAsia="Times New Roman"/>
          <w:color w:val="000000"/>
          <w:lang w:val="en-US"/>
        </w:rPr>
        <w:t>XXIII</w:t>
      </w:r>
      <w:r w:rsidRPr="00684280">
        <w:rPr>
          <w:rFonts w:eastAsia="Times New Roman"/>
          <w:color w:val="000000"/>
        </w:rPr>
        <w:t xml:space="preserve"> </w:t>
      </w:r>
      <w:r>
        <w:rPr>
          <w:rFonts w:eastAsia="Times New Roman"/>
          <w:color w:val="000000"/>
        </w:rPr>
        <w:t xml:space="preserve">очередной </w:t>
      </w:r>
      <w:r>
        <w:rPr>
          <w:rFonts w:eastAsia="Times New Roman"/>
          <w:color w:val="000000"/>
        </w:rPr>
        <w:lastRenderedPageBreak/>
        <w:t>конференции адвокатов Московской области от 01.03.2024</w:t>
      </w:r>
      <w:r>
        <w:rPr>
          <w:color w:val="000000"/>
        </w:rPr>
        <w:t>г.</w:t>
      </w:r>
      <w:r>
        <w:rPr>
          <w:rFonts w:eastAsia="Times New Roman"/>
          <w:color w:val="000000"/>
        </w:rPr>
        <w:t xml:space="preserve"> и п.п. 4, 5 Решений </w:t>
      </w:r>
      <w:r>
        <w:rPr>
          <w:rFonts w:eastAsia="Times New Roman"/>
          <w:color w:val="000000"/>
          <w:lang w:val="en-US"/>
        </w:rPr>
        <w:t>XXIV</w:t>
      </w:r>
      <w:r w:rsidRPr="00684280">
        <w:rPr>
          <w:rFonts w:eastAsia="Times New Roman"/>
          <w:color w:val="000000"/>
        </w:rPr>
        <w:t xml:space="preserve"> </w:t>
      </w:r>
      <w:r>
        <w:rPr>
          <w:rFonts w:eastAsia="Times New Roman"/>
          <w:color w:val="000000"/>
        </w:rPr>
        <w:t>очередной конференции адвокатов Московской области от 28.02.2025</w:t>
      </w:r>
      <w:r>
        <w:rPr>
          <w:color w:val="000000"/>
        </w:rPr>
        <w:t>г</w:t>
      </w:r>
      <w:r>
        <w:rPr>
          <w:rFonts w:eastAsia="Times New Roman"/>
          <w:color w:val="000000"/>
        </w:rPr>
        <w:t>.</w:t>
      </w:r>
    </w:p>
    <w:p w14:paraId="5C3D1825" w14:textId="55D9B727" w:rsidR="00FB50AA" w:rsidRPr="00FB50AA" w:rsidRDefault="00FB50AA" w:rsidP="00FB50AA">
      <w:pPr>
        <w:pStyle w:val="a8"/>
        <w:numPr>
          <w:ilvl w:val="0"/>
          <w:numId w:val="1"/>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B1660A">
        <w:t>С.Д.Н.</w:t>
      </w:r>
      <w:r w:rsidRPr="00880DC5">
        <w:t xml:space="preserve">, имеющего регистрационный номер </w:t>
      </w:r>
      <w:r w:rsidR="00B1660A">
        <w:t>…..</w:t>
      </w:r>
      <w:r w:rsidRPr="00880DC5">
        <w:t xml:space="preserve"> в реестре адвокатов Московской области</w:t>
      </w:r>
      <w:r w:rsidRPr="008B6A47">
        <w:t>.</w:t>
      </w:r>
    </w:p>
    <w:p w14:paraId="2ED41B1C" w14:textId="62A698DE" w:rsidR="00FB50AA" w:rsidRPr="00FB50AA" w:rsidRDefault="00FB50AA" w:rsidP="00FB50AA">
      <w:pPr>
        <w:pStyle w:val="a8"/>
        <w:numPr>
          <w:ilvl w:val="0"/>
          <w:numId w:val="1"/>
        </w:numPr>
        <w:suppressAutoHyphens w:val="0"/>
        <w:spacing w:line="240" w:lineRule="auto"/>
        <w:ind w:right="-7"/>
        <w:jc w:val="both"/>
        <w:rPr>
          <w:iCs/>
        </w:rPr>
      </w:pPr>
      <w:r w:rsidRPr="00FB50AA">
        <w:rPr>
          <w:iCs/>
        </w:rPr>
        <w:t xml:space="preserve">Установить в соответствии с п.7 ст.18 Кодекса профессиональной этики адвоката, что </w:t>
      </w:r>
      <w:r w:rsidR="00B1660A">
        <w:t>С.Д.Н.</w:t>
      </w:r>
      <w:bookmarkStart w:id="2" w:name="_GoBack"/>
      <w:bookmarkEnd w:id="2"/>
      <w:r>
        <w:t xml:space="preserve"> </w:t>
      </w:r>
      <w:r w:rsidRPr="00FB50AA">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Pr>
          <w:iCs/>
        </w:rPr>
        <w:t>.</w:t>
      </w:r>
    </w:p>
    <w:p w14:paraId="1A20C895" w14:textId="77777777" w:rsidR="00B118E8" w:rsidRDefault="00B118E8" w:rsidP="00FB50AA">
      <w:pPr>
        <w:jc w:val="both"/>
        <w:rPr>
          <w:sz w:val="24"/>
          <w:szCs w:val="24"/>
        </w:rPr>
      </w:pPr>
    </w:p>
    <w:p w14:paraId="76BBB393" w14:textId="77777777" w:rsidR="00B118E8" w:rsidRDefault="00B118E8" w:rsidP="00B118E8">
      <w:pPr>
        <w:ind w:firstLine="708"/>
        <w:jc w:val="both"/>
        <w:rPr>
          <w:sz w:val="24"/>
          <w:szCs w:val="24"/>
        </w:rPr>
      </w:pPr>
    </w:p>
    <w:p w14:paraId="19E4F821" w14:textId="77777777" w:rsidR="00DC5AB8" w:rsidRPr="000A1010" w:rsidRDefault="00DC5AB8" w:rsidP="00DC5AB8">
      <w:pPr>
        <w:rPr>
          <w:color w:val="000000"/>
          <w:sz w:val="24"/>
          <w:szCs w:val="24"/>
        </w:rPr>
      </w:pPr>
      <w:r>
        <w:rPr>
          <w:sz w:val="24"/>
        </w:rPr>
        <w:t xml:space="preserve">                 Президент                                                                                           </w:t>
      </w:r>
      <w:proofErr w:type="spellStart"/>
      <w:r>
        <w:rPr>
          <w:sz w:val="24"/>
        </w:rPr>
        <w:t>А.П.Галоганов</w:t>
      </w:r>
      <w:proofErr w:type="spellEnd"/>
    </w:p>
    <w:p w14:paraId="000FC8DB" w14:textId="77777777" w:rsidR="00AD7D9D" w:rsidRPr="002A61A6" w:rsidRDefault="00AD7D9D" w:rsidP="002A61A6">
      <w:pPr>
        <w:ind w:firstLine="708"/>
        <w:jc w:val="both"/>
        <w:rPr>
          <w:sz w:val="24"/>
          <w:szCs w:val="24"/>
        </w:rPr>
      </w:pPr>
    </w:p>
    <w:sectPr w:rsidR="00AD7D9D" w:rsidRPr="002A61A6" w:rsidSect="00DC5AB8">
      <w:headerReference w:type="default" r:id="rId7"/>
      <w:pgSz w:w="11906" w:h="16838"/>
      <w:pgMar w:top="1134" w:right="850" w:bottom="1134" w:left="1276"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FA574" w14:textId="77777777" w:rsidR="003E0E8C" w:rsidRDefault="003E0E8C" w:rsidP="003E0E8C">
      <w:pPr>
        <w:spacing w:line="240" w:lineRule="auto"/>
      </w:pPr>
      <w:r>
        <w:separator/>
      </w:r>
    </w:p>
  </w:endnote>
  <w:endnote w:type="continuationSeparator" w:id="0">
    <w:p w14:paraId="3F6E996A" w14:textId="77777777" w:rsidR="003E0E8C" w:rsidRDefault="003E0E8C" w:rsidP="003E0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909B1" w14:textId="77777777" w:rsidR="003E0E8C" w:rsidRDefault="003E0E8C" w:rsidP="003E0E8C">
      <w:pPr>
        <w:spacing w:line="240" w:lineRule="auto"/>
      </w:pPr>
      <w:r>
        <w:separator/>
      </w:r>
    </w:p>
  </w:footnote>
  <w:footnote w:type="continuationSeparator" w:id="0">
    <w:p w14:paraId="0656C646" w14:textId="77777777" w:rsidR="003E0E8C" w:rsidRDefault="003E0E8C" w:rsidP="003E0E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9751"/>
    </w:sdtPr>
    <w:sdtEndPr/>
    <w:sdtContent>
      <w:p w14:paraId="52496B81" w14:textId="77777777" w:rsidR="003E0E8C" w:rsidRDefault="003E0E8C">
        <w:pPr>
          <w:pStyle w:val="ab"/>
          <w:jc w:val="right"/>
        </w:pPr>
      </w:p>
      <w:p w14:paraId="65AE27C6" w14:textId="77777777" w:rsidR="003E0E8C" w:rsidRDefault="003E0E8C">
        <w:pPr>
          <w:pStyle w:val="ab"/>
          <w:jc w:val="right"/>
        </w:pPr>
      </w:p>
      <w:p w14:paraId="6538D70E" w14:textId="77777777" w:rsidR="003E0E8C" w:rsidRDefault="00F05895">
        <w:pPr>
          <w:pStyle w:val="ab"/>
          <w:jc w:val="right"/>
        </w:pPr>
        <w:r>
          <w:fldChar w:fldCharType="begin"/>
        </w:r>
        <w:r w:rsidR="004B3D24">
          <w:instrText xml:space="preserve"> PAGE   \* MERGEFORMAT </w:instrText>
        </w:r>
        <w:r>
          <w:fldChar w:fldCharType="separate"/>
        </w:r>
        <w:r w:rsidR="00FB50AA">
          <w:rPr>
            <w:noProof/>
          </w:rPr>
          <w:t>3</w:t>
        </w:r>
        <w:r>
          <w:rPr>
            <w:noProof/>
          </w:rPr>
          <w:fldChar w:fldCharType="end"/>
        </w:r>
      </w:p>
    </w:sdtContent>
  </w:sdt>
  <w:p w14:paraId="509F2527" w14:textId="77777777" w:rsidR="003E0E8C" w:rsidRDefault="003E0E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CF9"/>
    <w:rsid w:val="00031665"/>
    <w:rsid w:val="00035D40"/>
    <w:rsid w:val="00044CA9"/>
    <w:rsid w:val="00057197"/>
    <w:rsid w:val="000702B9"/>
    <w:rsid w:val="00072AD7"/>
    <w:rsid w:val="00081076"/>
    <w:rsid w:val="00096AA2"/>
    <w:rsid w:val="000A5435"/>
    <w:rsid w:val="000B7F46"/>
    <w:rsid w:val="000C0D94"/>
    <w:rsid w:val="000C5753"/>
    <w:rsid w:val="000D1296"/>
    <w:rsid w:val="000D140C"/>
    <w:rsid w:val="000D7AE8"/>
    <w:rsid w:val="000E1EE1"/>
    <w:rsid w:val="000F676E"/>
    <w:rsid w:val="001214E8"/>
    <w:rsid w:val="00123C6F"/>
    <w:rsid w:val="00134762"/>
    <w:rsid w:val="001368BA"/>
    <w:rsid w:val="00182661"/>
    <w:rsid w:val="001871DE"/>
    <w:rsid w:val="001A1DF9"/>
    <w:rsid w:val="001A5D5C"/>
    <w:rsid w:val="001D5FC7"/>
    <w:rsid w:val="001F1D59"/>
    <w:rsid w:val="001F1FD3"/>
    <w:rsid w:val="00205143"/>
    <w:rsid w:val="00206613"/>
    <w:rsid w:val="0021085B"/>
    <w:rsid w:val="00210864"/>
    <w:rsid w:val="00220E09"/>
    <w:rsid w:val="002272F3"/>
    <w:rsid w:val="00242D1F"/>
    <w:rsid w:val="00243CE8"/>
    <w:rsid w:val="002538F1"/>
    <w:rsid w:val="00260CA8"/>
    <w:rsid w:val="002918DA"/>
    <w:rsid w:val="00292DF3"/>
    <w:rsid w:val="002A1EFC"/>
    <w:rsid w:val="002A61A6"/>
    <w:rsid w:val="002D0096"/>
    <w:rsid w:val="002F3E7C"/>
    <w:rsid w:val="002F4789"/>
    <w:rsid w:val="00304198"/>
    <w:rsid w:val="00304C4E"/>
    <w:rsid w:val="00310029"/>
    <w:rsid w:val="00321D49"/>
    <w:rsid w:val="00341E8A"/>
    <w:rsid w:val="0035005A"/>
    <w:rsid w:val="00355077"/>
    <w:rsid w:val="00360E6A"/>
    <w:rsid w:val="00373154"/>
    <w:rsid w:val="003808AC"/>
    <w:rsid w:val="00391E3F"/>
    <w:rsid w:val="003A3655"/>
    <w:rsid w:val="003B785B"/>
    <w:rsid w:val="003B7917"/>
    <w:rsid w:val="003E0E8C"/>
    <w:rsid w:val="003E3751"/>
    <w:rsid w:val="003E4D44"/>
    <w:rsid w:val="003F5233"/>
    <w:rsid w:val="00427FA1"/>
    <w:rsid w:val="0043112D"/>
    <w:rsid w:val="00453622"/>
    <w:rsid w:val="00461F4E"/>
    <w:rsid w:val="00467DBC"/>
    <w:rsid w:val="004820F4"/>
    <w:rsid w:val="00484E8D"/>
    <w:rsid w:val="00487888"/>
    <w:rsid w:val="004A35D2"/>
    <w:rsid w:val="004A35E3"/>
    <w:rsid w:val="004A39D8"/>
    <w:rsid w:val="004A658C"/>
    <w:rsid w:val="004A75C7"/>
    <w:rsid w:val="004B3D24"/>
    <w:rsid w:val="004D2E98"/>
    <w:rsid w:val="004D6A26"/>
    <w:rsid w:val="004F6CA9"/>
    <w:rsid w:val="00505BB5"/>
    <w:rsid w:val="00513A12"/>
    <w:rsid w:val="005249B5"/>
    <w:rsid w:val="00526B08"/>
    <w:rsid w:val="00527316"/>
    <w:rsid w:val="00530D2F"/>
    <w:rsid w:val="005A1B99"/>
    <w:rsid w:val="005B0F8A"/>
    <w:rsid w:val="005B205F"/>
    <w:rsid w:val="005B533C"/>
    <w:rsid w:val="005C2778"/>
    <w:rsid w:val="005D0B41"/>
    <w:rsid w:val="005D7DAA"/>
    <w:rsid w:val="005E6C99"/>
    <w:rsid w:val="005F6383"/>
    <w:rsid w:val="00607B30"/>
    <w:rsid w:val="00616992"/>
    <w:rsid w:val="006200E3"/>
    <w:rsid w:val="00623710"/>
    <w:rsid w:val="006261FF"/>
    <w:rsid w:val="00626493"/>
    <w:rsid w:val="006314D4"/>
    <w:rsid w:val="00641E0F"/>
    <w:rsid w:val="00641F3C"/>
    <w:rsid w:val="006429FC"/>
    <w:rsid w:val="00653538"/>
    <w:rsid w:val="00663FF1"/>
    <w:rsid w:val="00667858"/>
    <w:rsid w:val="00673EDA"/>
    <w:rsid w:val="00687BF4"/>
    <w:rsid w:val="00687D53"/>
    <w:rsid w:val="00696886"/>
    <w:rsid w:val="006A3F41"/>
    <w:rsid w:val="006B4362"/>
    <w:rsid w:val="006D1EDE"/>
    <w:rsid w:val="006D59AA"/>
    <w:rsid w:val="006F09F0"/>
    <w:rsid w:val="007038B4"/>
    <w:rsid w:val="007043D4"/>
    <w:rsid w:val="00705D6F"/>
    <w:rsid w:val="00711E41"/>
    <w:rsid w:val="0071203D"/>
    <w:rsid w:val="00712691"/>
    <w:rsid w:val="00712AE9"/>
    <w:rsid w:val="00716570"/>
    <w:rsid w:val="00724401"/>
    <w:rsid w:val="00746D11"/>
    <w:rsid w:val="00785C49"/>
    <w:rsid w:val="007B583B"/>
    <w:rsid w:val="007C50A4"/>
    <w:rsid w:val="007D0824"/>
    <w:rsid w:val="007E3D8E"/>
    <w:rsid w:val="007F1371"/>
    <w:rsid w:val="00807CDE"/>
    <w:rsid w:val="00816219"/>
    <w:rsid w:val="0083554F"/>
    <w:rsid w:val="00844643"/>
    <w:rsid w:val="00880DC5"/>
    <w:rsid w:val="008853E3"/>
    <w:rsid w:val="00885B65"/>
    <w:rsid w:val="00896C59"/>
    <w:rsid w:val="008B1AAE"/>
    <w:rsid w:val="008C3F9B"/>
    <w:rsid w:val="008C7C73"/>
    <w:rsid w:val="008D58A0"/>
    <w:rsid w:val="008D5EAC"/>
    <w:rsid w:val="008E0C05"/>
    <w:rsid w:val="008E3E45"/>
    <w:rsid w:val="008F1CE4"/>
    <w:rsid w:val="008F6BFE"/>
    <w:rsid w:val="009016D7"/>
    <w:rsid w:val="0090508B"/>
    <w:rsid w:val="00912FF8"/>
    <w:rsid w:val="009250A3"/>
    <w:rsid w:val="00926B85"/>
    <w:rsid w:val="0093034D"/>
    <w:rsid w:val="00931DA3"/>
    <w:rsid w:val="00935F4B"/>
    <w:rsid w:val="009465F4"/>
    <w:rsid w:val="00953905"/>
    <w:rsid w:val="00956B0B"/>
    <w:rsid w:val="00956CA1"/>
    <w:rsid w:val="00957CDD"/>
    <w:rsid w:val="00960BC0"/>
    <w:rsid w:val="00965FB2"/>
    <w:rsid w:val="00970E01"/>
    <w:rsid w:val="00976E44"/>
    <w:rsid w:val="00987D2D"/>
    <w:rsid w:val="009D6974"/>
    <w:rsid w:val="009E34A9"/>
    <w:rsid w:val="009E3B53"/>
    <w:rsid w:val="00A05B90"/>
    <w:rsid w:val="00A1262A"/>
    <w:rsid w:val="00A13B39"/>
    <w:rsid w:val="00A16959"/>
    <w:rsid w:val="00A170E6"/>
    <w:rsid w:val="00A51012"/>
    <w:rsid w:val="00A56330"/>
    <w:rsid w:val="00A60096"/>
    <w:rsid w:val="00A60298"/>
    <w:rsid w:val="00A62CA0"/>
    <w:rsid w:val="00A76FF1"/>
    <w:rsid w:val="00A860A4"/>
    <w:rsid w:val="00A9155B"/>
    <w:rsid w:val="00A91BEE"/>
    <w:rsid w:val="00A9515C"/>
    <w:rsid w:val="00AA173F"/>
    <w:rsid w:val="00AA4DF0"/>
    <w:rsid w:val="00AA77D0"/>
    <w:rsid w:val="00AB319A"/>
    <w:rsid w:val="00AC0258"/>
    <w:rsid w:val="00AC4781"/>
    <w:rsid w:val="00AD205B"/>
    <w:rsid w:val="00AD78C8"/>
    <w:rsid w:val="00AD7D9D"/>
    <w:rsid w:val="00AF0A9F"/>
    <w:rsid w:val="00B00E0A"/>
    <w:rsid w:val="00B07846"/>
    <w:rsid w:val="00B118E8"/>
    <w:rsid w:val="00B13D61"/>
    <w:rsid w:val="00B1660A"/>
    <w:rsid w:val="00B2092E"/>
    <w:rsid w:val="00B265F7"/>
    <w:rsid w:val="00B3327E"/>
    <w:rsid w:val="00B47191"/>
    <w:rsid w:val="00B51208"/>
    <w:rsid w:val="00B56A31"/>
    <w:rsid w:val="00B61C02"/>
    <w:rsid w:val="00B66DFC"/>
    <w:rsid w:val="00B933B7"/>
    <w:rsid w:val="00B93810"/>
    <w:rsid w:val="00B94C80"/>
    <w:rsid w:val="00B97BFE"/>
    <w:rsid w:val="00BA4FB9"/>
    <w:rsid w:val="00BB51B4"/>
    <w:rsid w:val="00BB6EA2"/>
    <w:rsid w:val="00BD7F10"/>
    <w:rsid w:val="00BE2CFD"/>
    <w:rsid w:val="00BE7621"/>
    <w:rsid w:val="00BE7CFC"/>
    <w:rsid w:val="00BF4AEB"/>
    <w:rsid w:val="00BF7B03"/>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0476B"/>
    <w:rsid w:val="00D10B02"/>
    <w:rsid w:val="00D11E4B"/>
    <w:rsid w:val="00D1750C"/>
    <w:rsid w:val="00D31415"/>
    <w:rsid w:val="00D42E85"/>
    <w:rsid w:val="00D43C39"/>
    <w:rsid w:val="00D43E02"/>
    <w:rsid w:val="00D47D85"/>
    <w:rsid w:val="00D622B4"/>
    <w:rsid w:val="00D7301D"/>
    <w:rsid w:val="00D91A62"/>
    <w:rsid w:val="00D964EA"/>
    <w:rsid w:val="00DA5EEF"/>
    <w:rsid w:val="00DC0EDD"/>
    <w:rsid w:val="00DC262F"/>
    <w:rsid w:val="00DC409F"/>
    <w:rsid w:val="00DC5AB8"/>
    <w:rsid w:val="00DD1915"/>
    <w:rsid w:val="00DD2532"/>
    <w:rsid w:val="00DD2AA4"/>
    <w:rsid w:val="00DD4591"/>
    <w:rsid w:val="00DD7BEE"/>
    <w:rsid w:val="00DE22C4"/>
    <w:rsid w:val="00E06FF6"/>
    <w:rsid w:val="00E1352B"/>
    <w:rsid w:val="00E16EF3"/>
    <w:rsid w:val="00E27436"/>
    <w:rsid w:val="00E3054D"/>
    <w:rsid w:val="00E33D8C"/>
    <w:rsid w:val="00E413AF"/>
    <w:rsid w:val="00E47A53"/>
    <w:rsid w:val="00E6364E"/>
    <w:rsid w:val="00E71D26"/>
    <w:rsid w:val="00E72059"/>
    <w:rsid w:val="00E802D7"/>
    <w:rsid w:val="00E82E19"/>
    <w:rsid w:val="00E93555"/>
    <w:rsid w:val="00EA6C6F"/>
    <w:rsid w:val="00EB3EA4"/>
    <w:rsid w:val="00ED7393"/>
    <w:rsid w:val="00EE2B5E"/>
    <w:rsid w:val="00EE742B"/>
    <w:rsid w:val="00EF2170"/>
    <w:rsid w:val="00EF2C11"/>
    <w:rsid w:val="00EF52B7"/>
    <w:rsid w:val="00F032A5"/>
    <w:rsid w:val="00F05895"/>
    <w:rsid w:val="00F06CD1"/>
    <w:rsid w:val="00F42055"/>
    <w:rsid w:val="00F44CDC"/>
    <w:rsid w:val="00F7267E"/>
    <w:rsid w:val="00F95491"/>
    <w:rsid w:val="00FA4491"/>
    <w:rsid w:val="00FB50AA"/>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D493"/>
  <w15:docId w15:val="{49E8AFC2-4072-420B-85D5-50E8567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header"/>
    <w:basedOn w:val="a"/>
    <w:link w:val="ac"/>
    <w:uiPriority w:val="99"/>
    <w:unhideWhenUsed/>
    <w:rsid w:val="003E0E8C"/>
    <w:pPr>
      <w:tabs>
        <w:tab w:val="center" w:pos="4677"/>
        <w:tab w:val="right" w:pos="9355"/>
      </w:tabs>
      <w:spacing w:line="240" w:lineRule="auto"/>
    </w:pPr>
  </w:style>
  <w:style w:type="character" w:customStyle="1" w:styleId="ac">
    <w:name w:val="Верхний колонтитул Знак"/>
    <w:basedOn w:val="a0"/>
    <w:link w:val="ab"/>
    <w:uiPriority w:val="99"/>
    <w:rsid w:val="003E0E8C"/>
    <w:rPr>
      <w:rFonts w:ascii="Times New Roman" w:eastAsia="Times New Roman" w:hAnsi="Times New Roman" w:cs="Times New Roman"/>
      <w:color w:val="00000A"/>
      <w:sz w:val="20"/>
      <w:szCs w:val="20"/>
    </w:rPr>
  </w:style>
  <w:style w:type="paragraph" w:styleId="ad">
    <w:name w:val="footer"/>
    <w:basedOn w:val="a"/>
    <w:link w:val="ae"/>
    <w:uiPriority w:val="99"/>
    <w:semiHidden/>
    <w:unhideWhenUsed/>
    <w:rsid w:val="003E0E8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3E0E8C"/>
    <w:rPr>
      <w:rFonts w:ascii="Times New Roman" w:eastAsia="Times New Roman" w:hAnsi="Times New Roman" w:cs="Times New Roman"/>
      <w:color w:val="00000A"/>
      <w:sz w:val="20"/>
      <w:szCs w:val="20"/>
    </w:rPr>
  </w:style>
  <w:style w:type="paragraph" w:styleId="af">
    <w:name w:val="Balloon Text"/>
    <w:basedOn w:val="a"/>
    <w:link w:val="af0"/>
    <w:uiPriority w:val="99"/>
    <w:semiHidden/>
    <w:unhideWhenUsed/>
    <w:rsid w:val="009E34A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34A9"/>
    <w:rPr>
      <w:rFonts w:ascii="Tahoma" w:eastAsia="Times New Roman" w:hAnsi="Tahoma" w:cs="Tahoma"/>
      <w:color w:val="00000A"/>
      <w:sz w:val="16"/>
      <w:szCs w:val="16"/>
    </w:rPr>
  </w:style>
  <w:style w:type="character" w:styleId="af1">
    <w:name w:val="Hyperlink"/>
    <w:basedOn w:val="a0"/>
    <w:uiPriority w:val="99"/>
    <w:unhideWhenUsed/>
    <w:rsid w:val="00FB5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79</cp:revision>
  <cp:lastPrinted>2025-05-15T14:51:00Z</cp:lastPrinted>
  <dcterms:created xsi:type="dcterms:W3CDTF">2022-09-24T18:13:00Z</dcterms:created>
  <dcterms:modified xsi:type="dcterms:W3CDTF">2025-06-15T18:09:00Z</dcterms:modified>
</cp:coreProperties>
</file>